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02" w:rsidRDefault="00457A02" w:rsidP="00457A02">
      <w:r>
        <w:rPr>
          <w:noProof/>
          <w:lang w:val="en-US" w:eastAsia="en-US"/>
        </w:rPr>
        <w:drawing>
          <wp:inline distT="0" distB="0" distL="0" distR="0">
            <wp:extent cx="255778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3779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02" w:rsidRDefault="00457A02" w:rsidP="00457A02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cod.545200,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457A02" w:rsidRPr="00DE3280" w:rsidRDefault="00457A02" w:rsidP="00457A02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457A02" w:rsidRDefault="00457A02" w:rsidP="00457A02">
      <w:pPr>
        <w:rPr>
          <w:sz w:val="22"/>
          <w:szCs w:val="22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rPr>
          <w:sz w:val="28"/>
          <w:szCs w:val="28"/>
        </w:rPr>
        <w:t xml:space="preserve">     Nr.  9065   din  23.08.2019                         </w:t>
      </w:r>
      <w:r>
        <w:rPr>
          <w:sz w:val="22"/>
          <w:szCs w:val="22"/>
          <w:lang w:val="fr-FR"/>
        </w:rPr>
        <w:t xml:space="preserve">                                                         </w:t>
      </w:r>
    </w:p>
    <w:p w:rsidR="00457A02" w:rsidRDefault="00457A02" w:rsidP="00457A02">
      <w:pPr>
        <w:rPr>
          <w:sz w:val="22"/>
          <w:szCs w:val="22"/>
          <w:lang w:val="fr-FR"/>
        </w:rPr>
      </w:pPr>
    </w:p>
    <w:p w:rsidR="00457A02" w:rsidRDefault="00457A02" w:rsidP="00457A02">
      <w:r>
        <w:rPr>
          <w:sz w:val="22"/>
          <w:szCs w:val="22"/>
          <w:lang w:val="fr-FR"/>
        </w:rPr>
        <w:t xml:space="preserve">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457A02" w:rsidRDefault="00457A02" w:rsidP="00457A02"/>
    <w:p w:rsidR="00457A02" w:rsidRDefault="00457A02" w:rsidP="00457A02">
      <w:pPr>
        <w:rPr>
          <w:sz w:val="28"/>
          <w:szCs w:val="28"/>
        </w:rPr>
      </w:pPr>
    </w:p>
    <w:p w:rsidR="00457A02" w:rsidRPr="007759CE" w:rsidRDefault="00457A02" w:rsidP="00457A02">
      <w:pPr>
        <w:jc w:val="center"/>
        <w:rPr>
          <w:b/>
          <w:sz w:val="28"/>
          <w:szCs w:val="28"/>
        </w:rPr>
      </w:pPr>
      <w:r w:rsidRPr="007759CE">
        <w:rPr>
          <w:b/>
          <w:sz w:val="28"/>
          <w:szCs w:val="28"/>
        </w:rPr>
        <w:t>A N U N Ţ</w:t>
      </w:r>
    </w:p>
    <w:p w:rsidR="00457A02" w:rsidRPr="007759CE" w:rsidRDefault="00457A02" w:rsidP="00457A02">
      <w:pPr>
        <w:rPr>
          <w:b/>
          <w:sz w:val="28"/>
          <w:szCs w:val="28"/>
        </w:rPr>
      </w:pPr>
    </w:p>
    <w:p w:rsidR="00457A02" w:rsidRPr="007759CE" w:rsidRDefault="00457A02" w:rsidP="00457A02">
      <w:pPr>
        <w:ind w:firstLine="720"/>
        <w:jc w:val="both"/>
        <w:rPr>
          <w:sz w:val="28"/>
          <w:szCs w:val="28"/>
        </w:rPr>
      </w:pPr>
      <w:r w:rsidRPr="007759CE">
        <w:rPr>
          <w:sz w:val="28"/>
          <w:szCs w:val="28"/>
        </w:rPr>
        <w:t xml:space="preserve">    La proba scrisă </w:t>
      </w:r>
      <w:r>
        <w:rPr>
          <w:sz w:val="28"/>
          <w:szCs w:val="28"/>
        </w:rPr>
        <w:t>organizată în data de 23.08.2019</w:t>
      </w:r>
      <w:r w:rsidRPr="007759CE">
        <w:rPr>
          <w:sz w:val="28"/>
          <w:szCs w:val="28"/>
        </w:rPr>
        <w:t>, în vederea ocupării unui post</w:t>
      </w:r>
      <w:r>
        <w:rPr>
          <w:sz w:val="28"/>
          <w:szCs w:val="28"/>
        </w:rPr>
        <w:t xml:space="preserve"> de asistent medical PL</w:t>
      </w:r>
      <w:r w:rsidRPr="007759CE">
        <w:rPr>
          <w:sz w:val="28"/>
          <w:szCs w:val="28"/>
        </w:rPr>
        <w:t xml:space="preserve"> pe perioadă nedeterminată, l</w:t>
      </w:r>
      <w:r>
        <w:rPr>
          <w:sz w:val="28"/>
          <w:szCs w:val="28"/>
        </w:rPr>
        <w:t xml:space="preserve">a Cab. Cardiologie din cadrul Ambulatoriului integrat, </w:t>
      </w:r>
      <w:r w:rsidRPr="007759CE">
        <w:rPr>
          <w:sz w:val="28"/>
          <w:szCs w:val="28"/>
        </w:rPr>
        <w:t>au fost obţinute următoarele rezultate:</w:t>
      </w:r>
    </w:p>
    <w:p w:rsidR="00457A02" w:rsidRDefault="00457A02" w:rsidP="00457A02">
      <w:pPr>
        <w:ind w:firstLine="720"/>
        <w:jc w:val="both"/>
        <w:rPr>
          <w:sz w:val="28"/>
          <w:szCs w:val="28"/>
        </w:rPr>
      </w:pPr>
    </w:p>
    <w:p w:rsidR="00457A02" w:rsidRDefault="00457A02" w:rsidP="00457A02">
      <w:pPr>
        <w:ind w:firstLine="720"/>
        <w:jc w:val="both"/>
        <w:rPr>
          <w:sz w:val="28"/>
          <w:szCs w:val="28"/>
        </w:rPr>
      </w:pPr>
    </w:p>
    <w:p w:rsidR="00457A02" w:rsidRPr="007759CE" w:rsidRDefault="00457A02" w:rsidP="00457A02">
      <w:pPr>
        <w:ind w:firstLine="720"/>
        <w:jc w:val="both"/>
        <w:rPr>
          <w:sz w:val="28"/>
          <w:szCs w:val="28"/>
        </w:rPr>
      </w:pPr>
    </w:p>
    <w:p w:rsidR="00457A02" w:rsidRPr="007759CE" w:rsidRDefault="00457A02" w:rsidP="00457A02">
      <w:pPr>
        <w:rPr>
          <w:sz w:val="28"/>
          <w:szCs w:val="28"/>
        </w:rPr>
      </w:pPr>
    </w:p>
    <w:p w:rsidR="00457A02" w:rsidRPr="001C7B08" w:rsidRDefault="00457A02" w:rsidP="00457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C7B08">
        <w:rPr>
          <w:sz w:val="28"/>
          <w:szCs w:val="28"/>
        </w:rPr>
        <w:t xml:space="preserve">1. Bãeţan Crina Adina                         70,00 puncte            admis </w:t>
      </w:r>
    </w:p>
    <w:p w:rsidR="00457A02" w:rsidRPr="001C7B08" w:rsidRDefault="00457A02" w:rsidP="00457A02">
      <w:pPr>
        <w:rPr>
          <w:sz w:val="28"/>
          <w:szCs w:val="28"/>
        </w:rPr>
      </w:pPr>
      <w:r w:rsidRPr="001C7B08">
        <w:rPr>
          <w:sz w:val="28"/>
          <w:szCs w:val="28"/>
        </w:rPr>
        <w:t xml:space="preserve">                          2. Ferenczi Claudia Denisa      </w:t>
      </w:r>
      <w:r>
        <w:rPr>
          <w:sz w:val="28"/>
          <w:szCs w:val="28"/>
        </w:rPr>
        <w:t xml:space="preserve">            5</w:t>
      </w:r>
      <w:r w:rsidRPr="001C7B08">
        <w:rPr>
          <w:sz w:val="28"/>
          <w:szCs w:val="28"/>
        </w:rPr>
        <w:t>5,00 puncte            admis</w:t>
      </w:r>
    </w:p>
    <w:p w:rsidR="00457A02" w:rsidRDefault="00457A02" w:rsidP="00457A02">
      <w:pPr>
        <w:rPr>
          <w:sz w:val="28"/>
          <w:szCs w:val="28"/>
        </w:rPr>
      </w:pPr>
      <w:r w:rsidRPr="001C7B08">
        <w:rPr>
          <w:sz w:val="28"/>
          <w:szCs w:val="28"/>
        </w:rPr>
        <w:t xml:space="preserve">                          3. Sukosd Erika Brigitt</w:t>
      </w:r>
      <w:r>
        <w:t>a</w:t>
      </w:r>
      <w:r>
        <w:rPr>
          <w:sz w:val="28"/>
          <w:szCs w:val="28"/>
        </w:rPr>
        <w:t xml:space="preserve">                       37,50 puncte            respins</w:t>
      </w:r>
    </w:p>
    <w:p w:rsidR="00457A02" w:rsidRDefault="00457A02" w:rsidP="00457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4. Runcan Maria                                   30,00 puncte            respins</w:t>
      </w:r>
    </w:p>
    <w:p w:rsidR="00457A02" w:rsidRDefault="00457A02" w:rsidP="00457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57A02" w:rsidRPr="007759CE" w:rsidRDefault="00457A02" w:rsidP="00457A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57A02" w:rsidRDefault="00457A02" w:rsidP="00457A02">
      <w:pPr>
        <w:rPr>
          <w:sz w:val="28"/>
          <w:szCs w:val="28"/>
        </w:rPr>
      </w:pPr>
    </w:p>
    <w:p w:rsidR="00457A02" w:rsidRDefault="00457A02" w:rsidP="00457A02">
      <w:pPr>
        <w:rPr>
          <w:sz w:val="28"/>
          <w:szCs w:val="28"/>
        </w:rPr>
      </w:pPr>
    </w:p>
    <w:p w:rsidR="00457A02" w:rsidRPr="007759CE" w:rsidRDefault="00457A02" w:rsidP="00457A02">
      <w:pPr>
        <w:rPr>
          <w:sz w:val="28"/>
          <w:szCs w:val="28"/>
        </w:rPr>
      </w:pPr>
    </w:p>
    <w:p w:rsidR="00457A02" w:rsidRPr="007759CE" w:rsidRDefault="00457A02" w:rsidP="00457A02">
      <w:pPr>
        <w:rPr>
          <w:sz w:val="28"/>
          <w:szCs w:val="28"/>
        </w:rPr>
      </w:pPr>
      <w:bookmarkStart w:id="0" w:name="_GoBack"/>
      <w:bookmarkEnd w:id="0"/>
    </w:p>
    <w:p w:rsidR="00457A02" w:rsidRPr="007759CE" w:rsidRDefault="00457A02" w:rsidP="00457A02">
      <w:pPr>
        <w:ind w:left="2136" w:firstLine="696"/>
        <w:rPr>
          <w:sz w:val="28"/>
          <w:szCs w:val="28"/>
        </w:rPr>
      </w:pPr>
      <w:r w:rsidRPr="007759CE">
        <w:rPr>
          <w:sz w:val="28"/>
          <w:szCs w:val="28"/>
        </w:rPr>
        <w:t>Preşedintele comisiei de concurs,</w:t>
      </w:r>
    </w:p>
    <w:p w:rsidR="00457A02" w:rsidRPr="007759CE" w:rsidRDefault="00457A02" w:rsidP="00457A02">
      <w:pPr>
        <w:ind w:left="1428"/>
        <w:rPr>
          <w:sz w:val="28"/>
          <w:szCs w:val="28"/>
        </w:rPr>
      </w:pPr>
      <w:r w:rsidRPr="007759C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Dr. Baghiu Anca</w:t>
      </w:r>
    </w:p>
    <w:p w:rsidR="008D0180" w:rsidRDefault="008D0180"/>
    <w:sectPr w:rsidR="008D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02"/>
    <w:rsid w:val="00305F72"/>
    <w:rsid w:val="00457A02"/>
    <w:rsid w:val="008D0180"/>
    <w:rsid w:val="00B96EBB"/>
    <w:rsid w:val="00C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02"/>
    <w:rPr>
      <w:rFonts w:ascii="Tahoma" w:eastAsia="Times New Roman" w:hAnsi="Tahoma" w:cs="Tahoma"/>
      <w:sz w:val="16"/>
      <w:szCs w:val="16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A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02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Dezso</cp:lastModifiedBy>
  <cp:revision>2</cp:revision>
  <dcterms:created xsi:type="dcterms:W3CDTF">2019-08-26T07:16:00Z</dcterms:created>
  <dcterms:modified xsi:type="dcterms:W3CDTF">2019-08-26T07:16:00Z</dcterms:modified>
</cp:coreProperties>
</file>