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B4" w:rsidRDefault="00BF13B4" w:rsidP="00BF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</w:t>
      </w:r>
    </w:p>
    <w:p w:rsidR="00BF13B4" w:rsidRDefault="00BF13B4" w:rsidP="00BF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BF13B4" w:rsidRDefault="00BF13B4" w:rsidP="00BF13B4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3762375" cy="1038225"/>
            <wp:effectExtent l="19050" t="0" r="9525" b="0"/>
            <wp:docPr id="4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3" name="Picture 2" descr="URS%20ISO%209001_UKAS_ST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%20ISO%209001_UKAS_STD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B4" w:rsidRDefault="00BF13B4" w:rsidP="00BF13B4">
      <w:pPr>
        <w:ind w:left="1416" w:firstLine="708"/>
        <w:rPr>
          <w:b/>
          <w:sz w:val="22"/>
          <w:szCs w:val="22"/>
          <w:lang w:val="fr-FR"/>
        </w:rPr>
      </w:pPr>
      <w:r w:rsidRPr="00E7565F">
        <w:rPr>
          <w:b/>
          <w:sz w:val="22"/>
          <w:szCs w:val="22"/>
          <w:lang w:val="fr-FR"/>
        </w:rPr>
        <w:t>Str. B-</w:t>
      </w:r>
      <w:proofErr w:type="spellStart"/>
      <w:r w:rsidRPr="00E7565F">
        <w:rPr>
          <w:b/>
          <w:sz w:val="22"/>
          <w:szCs w:val="22"/>
          <w:lang w:val="fr-FR"/>
        </w:rPr>
        <w:t>dul</w:t>
      </w:r>
      <w:proofErr w:type="spellEnd"/>
      <w:r w:rsidRPr="00E7565F">
        <w:rPr>
          <w:b/>
          <w:sz w:val="22"/>
          <w:szCs w:val="22"/>
          <w:lang w:val="fr-FR"/>
        </w:rPr>
        <w:t xml:space="preserve"> 1 </w:t>
      </w:r>
      <w:proofErr w:type="spellStart"/>
      <w:r w:rsidRPr="00E7565F">
        <w:rPr>
          <w:b/>
          <w:sz w:val="22"/>
          <w:szCs w:val="22"/>
          <w:lang w:val="fr-FR"/>
        </w:rPr>
        <w:t>Decembrie</w:t>
      </w:r>
      <w:proofErr w:type="spellEnd"/>
      <w:r w:rsidRPr="00E7565F">
        <w:rPr>
          <w:b/>
          <w:sz w:val="22"/>
          <w:szCs w:val="22"/>
          <w:lang w:val="fr-FR"/>
        </w:rPr>
        <w:t xml:space="preserve"> 1918, nr.20, </w:t>
      </w:r>
      <w:proofErr w:type="spellStart"/>
      <w:r w:rsidRPr="00E7565F">
        <w:rPr>
          <w:b/>
          <w:sz w:val="22"/>
          <w:szCs w:val="22"/>
          <w:lang w:val="fr-FR"/>
        </w:rPr>
        <w:t>cod</w:t>
      </w:r>
      <w:proofErr w:type="spellEnd"/>
      <w:r w:rsidRPr="00E7565F"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</w:t>
      </w:r>
    </w:p>
    <w:p w:rsidR="00BF13B4" w:rsidRPr="00E7565F" w:rsidRDefault="00BF13B4" w:rsidP="00BF13B4">
      <w:pPr>
        <w:ind w:left="354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Tel </w:t>
      </w:r>
      <w:proofErr w:type="gramStart"/>
      <w:r>
        <w:rPr>
          <w:b/>
          <w:sz w:val="22"/>
          <w:szCs w:val="22"/>
          <w:lang w:val="fr-FR"/>
        </w:rPr>
        <w:t>:</w:t>
      </w:r>
      <w:r w:rsidRPr="00E7565F">
        <w:rPr>
          <w:b/>
          <w:sz w:val="22"/>
          <w:szCs w:val="22"/>
          <w:lang w:val="fr-FR"/>
        </w:rPr>
        <w:t>0265</w:t>
      </w:r>
      <w:proofErr w:type="gramEnd"/>
      <w:r w:rsidRPr="00E7565F">
        <w:rPr>
          <w:b/>
          <w:sz w:val="22"/>
          <w:szCs w:val="22"/>
          <w:lang w:val="fr-FR"/>
        </w:rPr>
        <w:t>-411889</w:t>
      </w:r>
      <w:r>
        <w:rPr>
          <w:b/>
          <w:sz w:val="22"/>
          <w:szCs w:val="22"/>
          <w:lang w:val="fr-FR"/>
        </w:rPr>
        <w:t xml:space="preserve"> Fax :0365-430755</w:t>
      </w:r>
    </w:p>
    <w:p w:rsidR="00BF13B4" w:rsidRDefault="00BF13B4" w:rsidP="00BF13B4">
      <w:pPr>
        <w:ind w:left="2832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 xml:space="preserve">  </w:t>
      </w:r>
      <w:r w:rsidRPr="005302B9">
        <w:rPr>
          <w:b/>
          <w:color w:val="0000FF"/>
          <w:sz w:val="22"/>
          <w:szCs w:val="22"/>
          <w:u w:val="single"/>
          <w:lang w:val="fr-FR"/>
        </w:rPr>
        <w:t>spludus@gmail.com</w:t>
      </w:r>
      <w:r w:rsidRPr="00E7565F">
        <w:rPr>
          <w:b/>
          <w:sz w:val="22"/>
          <w:szCs w:val="22"/>
          <w:lang w:val="fr-FR"/>
        </w:rPr>
        <w:t xml:space="preserve"> ; </w:t>
      </w:r>
      <w:r w:rsidRPr="00BF13B4">
        <w:rPr>
          <w:b/>
          <w:sz w:val="22"/>
          <w:szCs w:val="22"/>
          <w:lang w:val="fr-FR"/>
        </w:rPr>
        <w:t>www.spital-ludus.ro</w:t>
      </w:r>
      <w:r w:rsidR="0068234E">
        <w:rPr>
          <w:b/>
          <w:sz w:val="22"/>
          <w:szCs w:val="22"/>
          <w:lang w:val="fr-FR"/>
        </w:rPr>
        <w:t xml:space="preserve">               </w:t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</w:t>
      </w:r>
      <w:r w:rsidR="00BF13B4"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BF13B4" w:rsidRDefault="00BF13B4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</w:p>
    <w:p w:rsidR="00BF13B4" w:rsidRDefault="00BF13B4" w:rsidP="00BF13B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705"/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Nr.   </w:t>
      </w:r>
      <w:r w:rsidR="00E448BE">
        <w:rPr>
          <w:sz w:val="22"/>
          <w:szCs w:val="22"/>
          <w:lang w:val="fr-FR"/>
        </w:rPr>
        <w:t>11394</w:t>
      </w:r>
      <w:r>
        <w:rPr>
          <w:sz w:val="22"/>
          <w:szCs w:val="22"/>
          <w:lang w:val="fr-FR"/>
        </w:rPr>
        <w:t xml:space="preserve">  /   04.12.2018</w:t>
      </w:r>
    </w:p>
    <w:p w:rsidR="0068234E" w:rsidRDefault="00BF13B4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68234E" w:rsidRDefault="0068234E" w:rsidP="00682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927ABB" w:rsidRDefault="00927ABB"/>
    <w:p w:rsidR="0068234E" w:rsidRDefault="0068234E"/>
    <w:p w:rsidR="0068234E" w:rsidRDefault="0068234E"/>
    <w:p w:rsidR="0068234E" w:rsidRDefault="0068234E">
      <w:r>
        <w:tab/>
      </w:r>
      <w:r>
        <w:tab/>
      </w:r>
      <w:r>
        <w:tab/>
      </w:r>
      <w:r>
        <w:tab/>
      </w:r>
      <w:r>
        <w:tab/>
      </w:r>
      <w:r>
        <w:tab/>
        <w:t>A N U N Ț</w:t>
      </w:r>
    </w:p>
    <w:p w:rsidR="004A16DB" w:rsidRDefault="004A16DB"/>
    <w:p w:rsidR="00DD2D43" w:rsidRDefault="00DD2D43"/>
    <w:p w:rsidR="004A16DB" w:rsidRPr="00F115AF" w:rsidRDefault="004A16DB" w:rsidP="004A1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Urmare anunțului </w:t>
      </w:r>
      <w:r w:rsidRPr="00F115AF">
        <w:rPr>
          <w:sz w:val="22"/>
          <w:szCs w:val="22"/>
        </w:rPr>
        <w:t>publicat  în ” Viața medicală ” nr.  46 / 16.11.2018 , până la data de  03 decembrie 2018</w:t>
      </w:r>
      <w:r>
        <w:rPr>
          <w:sz w:val="22"/>
          <w:szCs w:val="22"/>
        </w:rPr>
        <w:t xml:space="preserve"> (inclusiv) ,  ora 15,30 , au fost depuse 2 dosare de concurs. Situația pe posturi este următoarea :</w:t>
      </w:r>
    </w:p>
    <w:p w:rsidR="00D05F60" w:rsidRDefault="004A16DB">
      <w:r>
        <w:tab/>
      </w:r>
      <w:r>
        <w:tab/>
        <w:t xml:space="preserve"> </w:t>
      </w:r>
    </w:p>
    <w:p w:rsidR="004A16DB" w:rsidRDefault="004A16DB"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791"/>
        <w:gridCol w:w="2719"/>
        <w:gridCol w:w="4515"/>
        <w:gridCol w:w="2631"/>
      </w:tblGrid>
      <w:tr w:rsidR="004A16DB" w:rsidTr="00DD2D43">
        <w:tc>
          <w:tcPr>
            <w:tcW w:w="791" w:type="dxa"/>
          </w:tcPr>
          <w:p w:rsidR="004A16DB" w:rsidRDefault="004A16DB">
            <w:r>
              <w:t>Nr.crt.</w:t>
            </w:r>
          </w:p>
        </w:tc>
        <w:tc>
          <w:tcPr>
            <w:tcW w:w="2719" w:type="dxa"/>
          </w:tcPr>
          <w:p w:rsidR="004A16DB" w:rsidRDefault="004A16DB">
            <w:r>
              <w:t>Postul scos la concurs</w:t>
            </w:r>
          </w:p>
        </w:tc>
        <w:tc>
          <w:tcPr>
            <w:tcW w:w="4515" w:type="dxa"/>
          </w:tcPr>
          <w:p w:rsidR="004A16DB" w:rsidRDefault="00DD2D43">
            <w:r>
              <w:t>Numele și prenumele candidatului</w:t>
            </w:r>
          </w:p>
        </w:tc>
        <w:tc>
          <w:tcPr>
            <w:tcW w:w="2631" w:type="dxa"/>
          </w:tcPr>
          <w:p w:rsidR="004A16DB" w:rsidRDefault="00DD2D43">
            <w:r>
              <w:t>Stare dosar</w:t>
            </w:r>
          </w:p>
        </w:tc>
      </w:tr>
      <w:tr w:rsidR="004A16DB" w:rsidTr="00DD2D43">
        <w:tc>
          <w:tcPr>
            <w:tcW w:w="791" w:type="dxa"/>
          </w:tcPr>
          <w:p w:rsidR="004A16DB" w:rsidRDefault="00DD2D43">
            <w:r>
              <w:t>1.</w:t>
            </w:r>
          </w:p>
        </w:tc>
        <w:tc>
          <w:tcPr>
            <w:tcW w:w="2719" w:type="dxa"/>
          </w:tcPr>
          <w:p w:rsidR="004A16DB" w:rsidRDefault="00DD2D43">
            <w:r>
              <w:t>Medic specialist ATI</w:t>
            </w:r>
          </w:p>
        </w:tc>
        <w:tc>
          <w:tcPr>
            <w:tcW w:w="4515" w:type="dxa"/>
          </w:tcPr>
          <w:p w:rsidR="004A16DB" w:rsidRDefault="00DD2D43">
            <w:r>
              <w:t>Todoran Viorel Aurel</w:t>
            </w:r>
          </w:p>
        </w:tc>
        <w:tc>
          <w:tcPr>
            <w:tcW w:w="2631" w:type="dxa"/>
          </w:tcPr>
          <w:p w:rsidR="004A16DB" w:rsidRDefault="00DD2D43">
            <w:r>
              <w:t>complet</w:t>
            </w:r>
          </w:p>
        </w:tc>
      </w:tr>
      <w:tr w:rsidR="004A16DB" w:rsidTr="00DD2D43">
        <w:tc>
          <w:tcPr>
            <w:tcW w:w="791" w:type="dxa"/>
          </w:tcPr>
          <w:p w:rsidR="004A16DB" w:rsidRDefault="00DD2D43">
            <w:r>
              <w:t>2.</w:t>
            </w:r>
          </w:p>
        </w:tc>
        <w:tc>
          <w:tcPr>
            <w:tcW w:w="2719" w:type="dxa"/>
          </w:tcPr>
          <w:p w:rsidR="004A16DB" w:rsidRDefault="00DD2D43">
            <w:r>
              <w:t>Medic rezident ultimul an  urologie</w:t>
            </w:r>
          </w:p>
        </w:tc>
        <w:tc>
          <w:tcPr>
            <w:tcW w:w="4515" w:type="dxa"/>
          </w:tcPr>
          <w:p w:rsidR="004A16DB" w:rsidRDefault="00DD2D43">
            <w:r>
              <w:t>Tătaru Octavian Sabin</w:t>
            </w:r>
          </w:p>
        </w:tc>
        <w:tc>
          <w:tcPr>
            <w:tcW w:w="2631" w:type="dxa"/>
          </w:tcPr>
          <w:p w:rsidR="004A16DB" w:rsidRDefault="00DD2D43">
            <w:r>
              <w:t>complet</w:t>
            </w:r>
          </w:p>
        </w:tc>
      </w:tr>
      <w:tr w:rsidR="004A16DB" w:rsidTr="00DD2D43">
        <w:tc>
          <w:tcPr>
            <w:tcW w:w="791" w:type="dxa"/>
          </w:tcPr>
          <w:p w:rsidR="004A16DB" w:rsidRDefault="00DD2D43">
            <w:r>
              <w:t>3.</w:t>
            </w:r>
          </w:p>
        </w:tc>
        <w:tc>
          <w:tcPr>
            <w:tcW w:w="2719" w:type="dxa"/>
          </w:tcPr>
          <w:p w:rsidR="004A16DB" w:rsidRDefault="00DD2D43">
            <w:r>
              <w:t>Medic specialist medicină de urgență</w:t>
            </w:r>
          </w:p>
        </w:tc>
        <w:tc>
          <w:tcPr>
            <w:tcW w:w="4515" w:type="dxa"/>
          </w:tcPr>
          <w:p w:rsidR="004A16DB" w:rsidRDefault="00DD2D43">
            <w:r>
              <w:t>Nu s-a depus nici un dosar</w:t>
            </w:r>
          </w:p>
        </w:tc>
        <w:tc>
          <w:tcPr>
            <w:tcW w:w="2631" w:type="dxa"/>
          </w:tcPr>
          <w:p w:rsidR="004A16DB" w:rsidRDefault="00DD2D43">
            <w:r>
              <w:t>Nu este dosar</w:t>
            </w:r>
          </w:p>
        </w:tc>
      </w:tr>
    </w:tbl>
    <w:p w:rsidR="004A16DB" w:rsidRDefault="004A16DB">
      <w:r>
        <w:t xml:space="preserve"> </w:t>
      </w:r>
    </w:p>
    <w:p w:rsidR="009C32E4" w:rsidRDefault="009C32E4"/>
    <w:p w:rsidR="00DD2D43" w:rsidRDefault="009C32E4">
      <w:r>
        <w:tab/>
      </w:r>
      <w:r w:rsidR="00DD2D43">
        <w:tab/>
      </w:r>
      <w:r w:rsidR="00DD2D43">
        <w:tab/>
      </w:r>
      <w:r w:rsidR="00DD2D43">
        <w:tab/>
      </w:r>
      <w:r w:rsidR="00DD2D43">
        <w:tab/>
      </w:r>
      <w:r w:rsidR="00DD2D43">
        <w:tab/>
      </w:r>
      <w:r w:rsidR="00D05F60">
        <w:t>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D43" w:rsidRDefault="00D05F60" w:rsidP="00DD2D43">
      <w:pPr>
        <w:ind w:left="3600" w:firstLine="720"/>
      </w:pPr>
      <w:r>
        <w:t>Ec.Uțiu Claudia</w:t>
      </w:r>
      <w:r>
        <w:tab/>
      </w:r>
      <w:r>
        <w:tab/>
      </w:r>
      <w:r>
        <w:tab/>
      </w:r>
      <w:r>
        <w:tab/>
      </w:r>
    </w:p>
    <w:p w:rsidR="00DD2D43" w:rsidRDefault="00DD2D43" w:rsidP="00DD2D43">
      <w:pPr>
        <w:ind w:left="3600" w:firstLine="720"/>
      </w:pPr>
    </w:p>
    <w:p w:rsidR="00DD2D43" w:rsidRDefault="00DD2D43" w:rsidP="00DD2D43">
      <w:pPr>
        <w:ind w:left="3600" w:firstLine="720"/>
      </w:pPr>
    </w:p>
    <w:p w:rsidR="00DD2D43" w:rsidRDefault="00DD2D43" w:rsidP="00DD2D43">
      <w:pPr>
        <w:ind w:left="3600" w:firstLine="720"/>
      </w:pPr>
    </w:p>
    <w:p w:rsidR="00DD2D43" w:rsidRDefault="00DD2D43" w:rsidP="00DD2D43">
      <w:pPr>
        <w:ind w:left="3600" w:firstLine="720"/>
      </w:pPr>
      <w:r>
        <w:tab/>
      </w:r>
      <w:r>
        <w:tab/>
      </w:r>
      <w:r>
        <w:tab/>
      </w:r>
      <w:r>
        <w:tab/>
        <w:t>Verificat,</w:t>
      </w:r>
    </w:p>
    <w:p w:rsidR="009C32E4" w:rsidRDefault="009C32E4" w:rsidP="00DD2D43">
      <w:pPr>
        <w:ind w:left="6480" w:firstLine="720"/>
      </w:pPr>
      <w:r>
        <w:t>Dr.Galdea Andreea Ștefana</w:t>
      </w:r>
    </w:p>
    <w:sectPr w:rsidR="009C32E4" w:rsidSect="000131BC">
      <w:pgSz w:w="11906" w:h="16838"/>
      <w:pgMar w:top="1134" w:right="746" w:bottom="113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34E"/>
    <w:rsid w:val="000131BC"/>
    <w:rsid w:val="00155938"/>
    <w:rsid w:val="004A16DB"/>
    <w:rsid w:val="005755F8"/>
    <w:rsid w:val="0064705B"/>
    <w:rsid w:val="0068234E"/>
    <w:rsid w:val="007B2814"/>
    <w:rsid w:val="00927ABB"/>
    <w:rsid w:val="009C32E4"/>
    <w:rsid w:val="00A37400"/>
    <w:rsid w:val="00BF13B4"/>
    <w:rsid w:val="00D05F60"/>
    <w:rsid w:val="00DB649A"/>
    <w:rsid w:val="00DD10CD"/>
    <w:rsid w:val="00DD2D43"/>
    <w:rsid w:val="00E4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23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4E"/>
    <w:rPr>
      <w:rFonts w:ascii="Tahoma" w:eastAsia="Times New Roman" w:hAnsi="Tahoma" w:cs="Tahoma"/>
      <w:sz w:val="16"/>
      <w:szCs w:val="16"/>
      <w:lang w:val="ro-RO" w:eastAsia="ar-SA"/>
    </w:rPr>
  </w:style>
  <w:style w:type="table" w:styleId="TableGrid">
    <w:name w:val="Table Grid"/>
    <w:basedOn w:val="TableNormal"/>
    <w:uiPriority w:val="59"/>
    <w:rsid w:val="004A1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Orasenesc Ludus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10</cp:revision>
  <cp:lastPrinted>2018-12-04T10:21:00Z</cp:lastPrinted>
  <dcterms:created xsi:type="dcterms:W3CDTF">2016-11-09T07:10:00Z</dcterms:created>
  <dcterms:modified xsi:type="dcterms:W3CDTF">2018-12-04T10:36:00Z</dcterms:modified>
</cp:coreProperties>
</file>