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3C" w:rsidRDefault="0048153C" w:rsidP="0048153C">
      <w:pPr>
        <w:jc w:val="center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5050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 descr="URS%20ISO%209001_UKAS_STD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S%20ISO%209001_UKAS_STD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3C" w:rsidRDefault="0048153C" w:rsidP="0048153C">
      <w:pPr>
        <w:ind w:firstLine="708"/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 :0265-411889 Fax :0365-430755</w:t>
      </w:r>
    </w:p>
    <w:p w:rsidR="0048153C" w:rsidRDefault="0048153C" w:rsidP="0048153C">
      <w:pPr>
        <w:jc w:val="center"/>
        <w:rPr>
          <w:b/>
          <w:sz w:val="22"/>
          <w:szCs w:val="22"/>
          <w:lang w:val="en-US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en-US"/>
        </w:rPr>
        <w:tab/>
      </w:r>
    </w:p>
    <w:p w:rsidR="0048153C" w:rsidRDefault="0048153C" w:rsidP="0048153C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>Nr.3464/17.04.2018</w:t>
      </w:r>
    </w:p>
    <w:p w:rsidR="0048153C" w:rsidRDefault="0048153C" w:rsidP="0048153C">
      <w:pPr>
        <w:rPr>
          <w:sz w:val="22"/>
          <w:szCs w:val="22"/>
          <w:lang w:val="fr-FR"/>
        </w:rPr>
      </w:pPr>
    </w:p>
    <w:p w:rsidR="0048153C" w:rsidRDefault="0048153C" w:rsidP="0048153C">
      <w:r>
        <w:rPr>
          <w:sz w:val="22"/>
          <w:szCs w:val="22"/>
          <w:lang w:val="fr-FR"/>
        </w:rPr>
        <w:t xml:space="preserve">      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48153C" w:rsidRDefault="0048153C" w:rsidP="0048153C"/>
    <w:p w:rsidR="0048153C" w:rsidRDefault="0048153C" w:rsidP="0048153C">
      <w:pPr>
        <w:tabs>
          <w:tab w:val="left" w:pos="1575"/>
        </w:tabs>
        <w:jc w:val="center"/>
      </w:pPr>
    </w:p>
    <w:p w:rsidR="0048153C" w:rsidRDefault="0048153C" w:rsidP="0048153C">
      <w:pPr>
        <w:tabs>
          <w:tab w:val="left" w:pos="1575"/>
        </w:tabs>
        <w:jc w:val="center"/>
      </w:pPr>
    </w:p>
    <w:p w:rsidR="0048153C" w:rsidRDefault="0048153C" w:rsidP="0048153C">
      <w:pPr>
        <w:tabs>
          <w:tab w:val="left" w:pos="1575"/>
        </w:tabs>
        <w:jc w:val="center"/>
      </w:pPr>
    </w:p>
    <w:p w:rsidR="0048153C" w:rsidRDefault="0048153C" w:rsidP="0048153C">
      <w:pPr>
        <w:tabs>
          <w:tab w:val="left" w:pos="15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A N U N Ţ</w:t>
      </w:r>
    </w:p>
    <w:p w:rsidR="0048153C" w:rsidRDefault="0048153C" w:rsidP="0048153C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48153C" w:rsidRDefault="0048153C" w:rsidP="0048153C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48153C" w:rsidRDefault="0048153C" w:rsidP="0048153C">
      <w:pPr>
        <w:tabs>
          <w:tab w:val="left" w:pos="1575"/>
        </w:tabs>
        <w:jc w:val="center"/>
        <w:rPr>
          <w:b/>
          <w:sz w:val="32"/>
          <w:szCs w:val="32"/>
        </w:rPr>
      </w:pPr>
    </w:p>
    <w:p w:rsidR="0048153C" w:rsidRPr="005E7A35" w:rsidRDefault="0048153C" w:rsidP="0048153C">
      <w:pPr>
        <w:tabs>
          <w:tab w:val="left" w:pos="1575"/>
        </w:tabs>
        <w:rPr>
          <w:b/>
          <w:sz w:val="32"/>
          <w:szCs w:val="32"/>
        </w:rPr>
      </w:pPr>
      <w:r>
        <w:tab/>
        <w:t xml:space="preserve">În urma organizării concursului pentru ocuparea unui post de bucătar la Blocul alimentar al spitalului au fost obtinute urmatoarele rezultate finale: </w:t>
      </w:r>
    </w:p>
    <w:p w:rsidR="0048153C" w:rsidRDefault="0048153C" w:rsidP="0048153C">
      <w:pPr>
        <w:tabs>
          <w:tab w:val="left" w:pos="1575"/>
        </w:tabs>
      </w:pPr>
    </w:p>
    <w:p w:rsidR="0048153C" w:rsidRDefault="0048153C" w:rsidP="0048153C">
      <w:r>
        <w:t xml:space="preserve">                                       </w:t>
      </w:r>
      <w:r w:rsidRPr="000134E3">
        <w:rPr>
          <w:b/>
        </w:rPr>
        <w:t>Rezultatele   finale ale concursului</w:t>
      </w:r>
      <w:r w:rsidRPr="000134E3">
        <w:t>:</w:t>
      </w:r>
    </w:p>
    <w:p w:rsidR="0048153C" w:rsidRDefault="0048153C" w:rsidP="0048153C">
      <w:pPr>
        <w:jc w:val="center"/>
      </w:pPr>
    </w:p>
    <w:p w:rsidR="0048153C" w:rsidRPr="0099401E" w:rsidRDefault="0048153C" w:rsidP="0048153C">
      <w:pPr>
        <w:rPr>
          <w:b/>
        </w:rPr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2225"/>
        <w:gridCol w:w="1309"/>
        <w:gridCol w:w="1096"/>
        <w:gridCol w:w="978"/>
        <w:gridCol w:w="1683"/>
      </w:tblGrid>
      <w:tr w:rsidR="0048153C" w:rsidTr="00562B1F">
        <w:tc>
          <w:tcPr>
            <w:tcW w:w="534" w:type="dxa"/>
          </w:tcPr>
          <w:p w:rsidR="0048153C" w:rsidRDefault="0048153C" w:rsidP="00562B1F">
            <w:r>
              <w:t>Nr. Crt.</w:t>
            </w:r>
          </w:p>
        </w:tc>
        <w:tc>
          <w:tcPr>
            <w:tcW w:w="2225" w:type="dxa"/>
          </w:tcPr>
          <w:p w:rsidR="0048153C" w:rsidRDefault="0048153C" w:rsidP="00562B1F">
            <w:r>
              <w:t>Numele şi prenumele</w:t>
            </w:r>
          </w:p>
        </w:tc>
        <w:tc>
          <w:tcPr>
            <w:tcW w:w="1309" w:type="dxa"/>
          </w:tcPr>
          <w:p w:rsidR="0048153C" w:rsidRDefault="0048153C" w:rsidP="00562B1F">
            <w:r>
              <w:t>Nota proba scrisă</w:t>
            </w:r>
          </w:p>
        </w:tc>
        <w:tc>
          <w:tcPr>
            <w:tcW w:w="989" w:type="dxa"/>
          </w:tcPr>
          <w:p w:rsidR="0048153C" w:rsidRDefault="0048153C" w:rsidP="00562B1F">
            <w:r>
              <w:t>Nota interviu</w:t>
            </w:r>
          </w:p>
        </w:tc>
        <w:tc>
          <w:tcPr>
            <w:tcW w:w="978" w:type="dxa"/>
          </w:tcPr>
          <w:p w:rsidR="0048153C" w:rsidRDefault="0048153C" w:rsidP="00562B1F">
            <w:r>
              <w:t>Media  finală</w:t>
            </w:r>
          </w:p>
        </w:tc>
        <w:tc>
          <w:tcPr>
            <w:tcW w:w="1683" w:type="dxa"/>
          </w:tcPr>
          <w:p w:rsidR="0048153C" w:rsidRDefault="0048153C" w:rsidP="00562B1F">
            <w:r>
              <w:t>Admis/Respins</w:t>
            </w:r>
          </w:p>
        </w:tc>
      </w:tr>
      <w:tr w:rsidR="0048153C" w:rsidTr="00562B1F">
        <w:tc>
          <w:tcPr>
            <w:tcW w:w="534" w:type="dxa"/>
          </w:tcPr>
          <w:p w:rsidR="0048153C" w:rsidRDefault="0048153C" w:rsidP="00562B1F">
            <w:r>
              <w:t>1</w:t>
            </w:r>
          </w:p>
        </w:tc>
        <w:tc>
          <w:tcPr>
            <w:tcW w:w="2225" w:type="dxa"/>
          </w:tcPr>
          <w:p w:rsidR="0048153C" w:rsidRDefault="0048153C" w:rsidP="00562B1F">
            <w:pPr>
              <w:jc w:val="both"/>
              <w:rPr>
                <w:color w:val="000000"/>
              </w:rPr>
            </w:pPr>
          </w:p>
          <w:p w:rsidR="0048153C" w:rsidRPr="00D6656D" w:rsidRDefault="0048153C" w:rsidP="00562B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Rus Voichița Gabriela</w:t>
            </w:r>
          </w:p>
        </w:tc>
        <w:tc>
          <w:tcPr>
            <w:tcW w:w="1309" w:type="dxa"/>
          </w:tcPr>
          <w:p w:rsidR="0048153C" w:rsidRDefault="0048153C" w:rsidP="00562B1F">
            <w:r>
              <w:t>92,00</w:t>
            </w:r>
          </w:p>
        </w:tc>
        <w:tc>
          <w:tcPr>
            <w:tcW w:w="989" w:type="dxa"/>
          </w:tcPr>
          <w:p w:rsidR="0048153C" w:rsidRDefault="0048153C" w:rsidP="00562B1F">
            <w:r>
              <w:t>100,00</w:t>
            </w:r>
          </w:p>
        </w:tc>
        <w:tc>
          <w:tcPr>
            <w:tcW w:w="978" w:type="dxa"/>
          </w:tcPr>
          <w:p w:rsidR="0048153C" w:rsidRDefault="0048153C" w:rsidP="00562B1F">
            <w:r>
              <w:t>96,00</w:t>
            </w:r>
          </w:p>
        </w:tc>
        <w:tc>
          <w:tcPr>
            <w:tcW w:w="1683" w:type="dxa"/>
          </w:tcPr>
          <w:p w:rsidR="0048153C" w:rsidRDefault="0048153C" w:rsidP="00562B1F">
            <w:r>
              <w:t>admis</w:t>
            </w:r>
          </w:p>
        </w:tc>
      </w:tr>
      <w:tr w:rsidR="0048153C" w:rsidTr="00562B1F">
        <w:tc>
          <w:tcPr>
            <w:tcW w:w="534" w:type="dxa"/>
          </w:tcPr>
          <w:p w:rsidR="0048153C" w:rsidRDefault="0048153C" w:rsidP="00562B1F">
            <w:r>
              <w:t>2.</w:t>
            </w:r>
          </w:p>
        </w:tc>
        <w:tc>
          <w:tcPr>
            <w:tcW w:w="2225" w:type="dxa"/>
          </w:tcPr>
          <w:p w:rsidR="0048153C" w:rsidRDefault="0048153C" w:rsidP="00562B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Mureșan Elena Dorina</w:t>
            </w:r>
          </w:p>
        </w:tc>
        <w:tc>
          <w:tcPr>
            <w:tcW w:w="1309" w:type="dxa"/>
          </w:tcPr>
          <w:p w:rsidR="0048153C" w:rsidRDefault="0048153C" w:rsidP="00562B1F">
            <w:r>
              <w:t>68,00</w:t>
            </w:r>
          </w:p>
        </w:tc>
        <w:tc>
          <w:tcPr>
            <w:tcW w:w="989" w:type="dxa"/>
          </w:tcPr>
          <w:p w:rsidR="0048153C" w:rsidRDefault="0048153C" w:rsidP="00562B1F">
            <w:r>
              <w:t>100,00</w:t>
            </w:r>
          </w:p>
        </w:tc>
        <w:tc>
          <w:tcPr>
            <w:tcW w:w="978" w:type="dxa"/>
          </w:tcPr>
          <w:p w:rsidR="0048153C" w:rsidRDefault="0048153C" w:rsidP="00562B1F">
            <w:r>
              <w:t>84,00</w:t>
            </w:r>
          </w:p>
        </w:tc>
        <w:tc>
          <w:tcPr>
            <w:tcW w:w="1683" w:type="dxa"/>
          </w:tcPr>
          <w:p w:rsidR="0048153C" w:rsidRDefault="0048153C" w:rsidP="00562B1F">
            <w:r>
              <w:t>respins</w:t>
            </w:r>
          </w:p>
        </w:tc>
      </w:tr>
      <w:tr w:rsidR="0048153C" w:rsidTr="00562B1F">
        <w:tc>
          <w:tcPr>
            <w:tcW w:w="534" w:type="dxa"/>
          </w:tcPr>
          <w:p w:rsidR="0048153C" w:rsidRDefault="0048153C" w:rsidP="00562B1F"/>
          <w:p w:rsidR="0048153C" w:rsidRDefault="0048153C" w:rsidP="00562B1F">
            <w:r>
              <w:t>3.</w:t>
            </w:r>
          </w:p>
        </w:tc>
        <w:tc>
          <w:tcPr>
            <w:tcW w:w="2225" w:type="dxa"/>
          </w:tcPr>
          <w:p w:rsidR="0048153C" w:rsidRDefault="0048153C" w:rsidP="00562B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Pantiș Arpad</w:t>
            </w:r>
          </w:p>
        </w:tc>
        <w:tc>
          <w:tcPr>
            <w:tcW w:w="1309" w:type="dxa"/>
          </w:tcPr>
          <w:p w:rsidR="0048153C" w:rsidRDefault="0048153C" w:rsidP="00562B1F">
            <w:r>
              <w:t>64,00</w:t>
            </w:r>
          </w:p>
        </w:tc>
        <w:tc>
          <w:tcPr>
            <w:tcW w:w="989" w:type="dxa"/>
          </w:tcPr>
          <w:p w:rsidR="0048153C" w:rsidRDefault="0048153C" w:rsidP="00562B1F">
            <w:r>
              <w:t>Nu s-a prezentat</w:t>
            </w:r>
          </w:p>
        </w:tc>
        <w:tc>
          <w:tcPr>
            <w:tcW w:w="978" w:type="dxa"/>
          </w:tcPr>
          <w:p w:rsidR="0048153C" w:rsidRDefault="0048153C" w:rsidP="00562B1F">
            <w:r>
              <w:t>-</w:t>
            </w:r>
          </w:p>
        </w:tc>
        <w:tc>
          <w:tcPr>
            <w:tcW w:w="1683" w:type="dxa"/>
          </w:tcPr>
          <w:p w:rsidR="0048153C" w:rsidRDefault="0048153C" w:rsidP="00562B1F">
            <w:r>
              <w:t>respins</w:t>
            </w:r>
          </w:p>
        </w:tc>
      </w:tr>
    </w:tbl>
    <w:p w:rsidR="0048153C" w:rsidRDefault="0048153C" w:rsidP="0048153C">
      <w:pPr>
        <w:rPr>
          <w:color w:val="FF0000"/>
        </w:rPr>
      </w:pPr>
      <w:r w:rsidRPr="0061013A">
        <w:rPr>
          <w:color w:val="FF0000"/>
        </w:rPr>
        <w:tab/>
      </w:r>
    </w:p>
    <w:p w:rsidR="0048153C" w:rsidRDefault="0048153C" w:rsidP="0048153C">
      <w:pPr>
        <w:rPr>
          <w:sz w:val="28"/>
          <w:szCs w:val="28"/>
        </w:rPr>
      </w:pPr>
    </w:p>
    <w:p w:rsidR="0048153C" w:rsidRDefault="0048153C" w:rsidP="0048153C">
      <w:pPr>
        <w:rPr>
          <w:sz w:val="28"/>
          <w:szCs w:val="28"/>
        </w:rPr>
      </w:pPr>
      <w:r>
        <w:rPr>
          <w:sz w:val="28"/>
          <w:szCs w:val="28"/>
        </w:rPr>
        <w:tab/>
        <w:t>Se declară admisă pe postul de bucătar d-na Rus Voichita Gabriela.</w:t>
      </w:r>
    </w:p>
    <w:p w:rsidR="0048153C" w:rsidRDefault="0048153C" w:rsidP="0048153C">
      <w:pPr>
        <w:rPr>
          <w:sz w:val="28"/>
          <w:szCs w:val="28"/>
        </w:rPr>
      </w:pPr>
    </w:p>
    <w:p w:rsidR="0048153C" w:rsidRDefault="0048153C" w:rsidP="0048153C">
      <w:pPr>
        <w:rPr>
          <w:sz w:val="28"/>
          <w:szCs w:val="28"/>
        </w:rPr>
      </w:pPr>
    </w:p>
    <w:p w:rsidR="0048153C" w:rsidRDefault="0048153C" w:rsidP="0048153C">
      <w:pPr>
        <w:rPr>
          <w:sz w:val="28"/>
          <w:szCs w:val="28"/>
        </w:rPr>
      </w:pPr>
    </w:p>
    <w:p w:rsidR="0048153C" w:rsidRPr="00CD4EB8" w:rsidRDefault="0048153C" w:rsidP="0048153C">
      <w:pPr>
        <w:ind w:left="2124"/>
        <w:rPr>
          <w:sz w:val="28"/>
          <w:szCs w:val="28"/>
        </w:rPr>
      </w:pPr>
      <w:r>
        <w:rPr>
          <w:sz w:val="28"/>
          <w:szCs w:val="28"/>
        </w:rPr>
        <w:t>Președintele comisiei de concurs,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 xml:space="preserve">      </w:t>
      </w:r>
      <w:r w:rsidRPr="00CD4EB8">
        <w:rPr>
          <w:sz w:val="28"/>
          <w:szCs w:val="28"/>
        </w:rPr>
        <w:t xml:space="preserve">ing.Puia Calin Virgil    </w:t>
      </w:r>
      <w:r w:rsidRPr="00CD4EB8">
        <w:rPr>
          <w:sz w:val="28"/>
          <w:szCs w:val="28"/>
        </w:rPr>
        <w:tab/>
      </w:r>
    </w:p>
    <w:p w:rsidR="0048153C" w:rsidRDefault="0048153C" w:rsidP="0048153C">
      <w:pPr>
        <w:ind w:left="2832"/>
      </w:pPr>
    </w:p>
    <w:p w:rsidR="0048153C" w:rsidRDefault="0048153C" w:rsidP="0048153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153C" w:rsidRDefault="0048153C" w:rsidP="0048153C"/>
    <w:p w:rsidR="0048153C" w:rsidRDefault="0048153C" w:rsidP="0048153C"/>
    <w:p w:rsidR="008D776A" w:rsidRDefault="008D776A"/>
    <w:sectPr w:rsidR="008D776A" w:rsidSect="008D7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53C"/>
    <w:rsid w:val="0048153C"/>
    <w:rsid w:val="008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1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5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3C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>Spitalul Orasenesc Ludus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2018-04-17T05:11:00Z</dcterms:created>
  <dcterms:modified xsi:type="dcterms:W3CDTF">2018-04-17T05:11:00Z</dcterms:modified>
</cp:coreProperties>
</file>